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CC" w:rsidRPr="00C672F2" w:rsidRDefault="007D7931" w:rsidP="00C672F2">
      <w:pPr>
        <w:jc w:val="center"/>
        <w:rPr>
          <w:rFonts w:ascii="標楷體" w:eastAsia="標楷體" w:hAnsi="標楷體"/>
          <w:b/>
          <w:sz w:val="52"/>
          <w:szCs w:val="52"/>
        </w:rPr>
      </w:pPr>
      <w:bookmarkStart w:id="0" w:name="_GoBack"/>
      <w:bookmarkEnd w:id="0"/>
      <w:proofErr w:type="gramStart"/>
      <w:r w:rsidRPr="00C672F2">
        <w:rPr>
          <w:rFonts w:ascii="標楷體" w:eastAsia="標楷體" w:hAnsi="標楷體" w:hint="eastAsia"/>
          <w:b/>
          <w:sz w:val="52"/>
          <w:szCs w:val="52"/>
        </w:rPr>
        <w:t>體脂計操作</w:t>
      </w:r>
      <w:proofErr w:type="gramEnd"/>
      <w:r w:rsidRPr="00C672F2">
        <w:rPr>
          <w:rFonts w:ascii="標楷體" w:eastAsia="標楷體" w:hAnsi="標楷體" w:hint="eastAsia"/>
          <w:b/>
          <w:sz w:val="52"/>
          <w:szCs w:val="52"/>
        </w:rPr>
        <w:t>說明</w:t>
      </w:r>
    </w:p>
    <w:p w:rsidR="00C672F2" w:rsidRPr="00C672F2" w:rsidRDefault="00C672F2" w:rsidP="00C672F2">
      <w:pPr>
        <w:jc w:val="center"/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</w:p>
    <w:p w:rsidR="007D7931" w:rsidRDefault="007D7931">
      <w:pPr>
        <w:rPr>
          <w:rFonts w:ascii="標楷體" w:eastAsia="標楷體" w:hAnsi="標楷體"/>
          <w:color w:val="FF0000"/>
          <w:sz w:val="52"/>
          <w:szCs w:val="52"/>
        </w:rPr>
      </w:pPr>
      <w:proofErr w:type="gramStart"/>
      <w:r w:rsidRPr="00430B69">
        <w:rPr>
          <w:rFonts w:ascii="標楷體" w:eastAsia="標楷體" w:hAnsi="標楷體" w:hint="eastAsia"/>
          <w:color w:val="FF0000"/>
          <w:sz w:val="52"/>
          <w:szCs w:val="52"/>
        </w:rPr>
        <w:t>不按開關鍵</w:t>
      </w:r>
      <w:proofErr w:type="gramEnd"/>
      <w:r w:rsidRPr="00430B69">
        <w:rPr>
          <w:rFonts w:ascii="標楷體" w:eastAsia="標楷體" w:hAnsi="標楷體" w:hint="eastAsia"/>
          <w:color w:val="FF0000"/>
          <w:sz w:val="52"/>
          <w:szCs w:val="52"/>
        </w:rPr>
        <w:t>，直接按鍵頭</w:t>
      </w:r>
      <w:r w:rsidRPr="00430B69">
        <w:rPr>
          <w:rFonts w:ascii="標楷體" w:eastAsia="標楷體" w:hAnsi="標楷體" w:hint="eastAsia"/>
          <w:i/>
          <w:color w:val="FF0000"/>
          <w:sz w:val="52"/>
          <w:szCs w:val="52"/>
        </w:rPr>
        <w:t>上</w:t>
      </w:r>
      <w:r w:rsidRPr="00430B69">
        <w:rPr>
          <w:rFonts w:ascii="標楷體" w:eastAsia="標楷體" w:hAnsi="標楷體" w:hint="eastAsia"/>
          <w:color w:val="FF0000"/>
          <w:sz w:val="52"/>
          <w:szCs w:val="52"/>
        </w:rPr>
        <w:t>鍵</w:t>
      </w:r>
      <w:r w:rsidR="00C672F2" w:rsidRPr="00C672F2">
        <w:rPr>
          <w:rFonts w:ascii="標楷體" w:eastAsia="標楷體" w:hAnsi="標楷體" w:hint="eastAsia"/>
          <w:color w:val="FF0000"/>
          <w:sz w:val="52"/>
          <w:szCs w:val="52"/>
          <w:bdr w:val="single" w:sz="4" w:space="0" w:color="auto"/>
        </w:rPr>
        <w:sym w:font="Wingdings 3" w:char="F070"/>
      </w:r>
      <w:r w:rsidRPr="00430B69">
        <w:rPr>
          <w:rFonts w:ascii="標楷體" w:eastAsia="標楷體" w:hAnsi="標楷體" w:hint="eastAsia"/>
          <w:color w:val="FF0000"/>
          <w:sz w:val="52"/>
          <w:szCs w:val="52"/>
        </w:rPr>
        <w:t>開始</w:t>
      </w:r>
    </w:p>
    <w:p w:rsidR="00430B69" w:rsidRPr="00C672F2" w:rsidRDefault="005D2B6B" w:rsidP="005D2B6B">
      <w:pPr>
        <w:jc w:val="center"/>
        <w:rPr>
          <w:rFonts w:ascii="標楷體" w:eastAsia="標楷體" w:hAnsi="標楷體"/>
          <w:color w:val="FF0000"/>
          <w:sz w:val="52"/>
          <w:szCs w:val="52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1226820</wp:posOffset>
                </wp:positionV>
                <wp:extent cx="701040" cy="632460"/>
                <wp:effectExtent l="0" t="0" r="22860" b="1524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632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3" o:spid="_x0000_s1026" style="position:absolute;margin-left:231pt;margin-top:96.6pt;width:55.2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" filled="f" strokecolor="red" strokeweight="2pt"/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  <w:bdr w:val="single" w:sz="4" w:space="0" w:color="auto"/>
        </w:rPr>
        <w:drawing>
          <wp:inline distT="0" distB="0" distL="0" distR="0" wp14:anchorId="5A7E8A1C" wp14:editId="43854A2F">
            <wp:extent cx="2971800" cy="2514600"/>
            <wp:effectExtent l="0" t="0" r="0" b="0"/>
            <wp:docPr id="2" name="圖片 2" descr="F:\生物能量儀\DSCN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生物能量儀\DSCN29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7" r="6250" b="1735"/>
                    <a:stretch/>
                  </pic:blipFill>
                  <pic:spPr bwMode="auto">
                    <a:xfrm>
                      <a:off x="0" y="0"/>
                      <a:ext cx="2970998" cy="251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7931" w:rsidRPr="00A403B2" w:rsidRDefault="007D7931" w:rsidP="00A403B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A403B2">
        <w:rPr>
          <w:rFonts w:ascii="標楷體" w:eastAsia="標楷體" w:hAnsi="標楷體" w:hint="eastAsia"/>
          <w:sz w:val="40"/>
          <w:szCs w:val="40"/>
        </w:rPr>
        <w:t>按鍵頭上鍵</w:t>
      </w:r>
      <w:r w:rsidR="00430B69">
        <w:rPr>
          <w:rFonts w:ascii="標楷體" w:eastAsia="標楷體" w:hAnsi="標楷體" w:hint="eastAsia"/>
          <w:sz w:val="40"/>
          <w:szCs w:val="40"/>
        </w:rPr>
        <w:t>開始</w:t>
      </w:r>
      <w:r w:rsidR="005D2B6B">
        <w:rPr>
          <w:rFonts w:ascii="標楷體" w:eastAsia="標楷體" w:hAnsi="標楷體" w:hint="eastAsia"/>
          <w:sz w:val="40"/>
          <w:szCs w:val="40"/>
        </w:rPr>
        <w:t>，螢幕會顯示</w:t>
      </w:r>
      <w:r w:rsidR="005D2B6B" w:rsidRPr="005D2B6B">
        <w:rPr>
          <w:rFonts w:ascii="標楷體" w:eastAsia="標楷體" w:hAnsi="標楷體" w:hint="eastAsia"/>
          <w:color w:val="FF0000"/>
          <w:sz w:val="40"/>
          <w:szCs w:val="40"/>
        </w:rPr>
        <w:t>年齡</w:t>
      </w:r>
      <w:r w:rsidR="008C1609">
        <w:rPr>
          <w:rFonts w:ascii="標楷體" w:eastAsia="標楷體" w:hAnsi="標楷體" w:hint="eastAsia"/>
          <w:color w:val="FF0000"/>
          <w:sz w:val="40"/>
          <w:szCs w:val="40"/>
        </w:rPr>
        <w:t>30</w:t>
      </w:r>
      <w:r w:rsidR="005D2B6B">
        <w:rPr>
          <w:rFonts w:ascii="標楷體" w:eastAsia="標楷體" w:hAnsi="標楷體" w:hint="eastAsia"/>
          <w:sz w:val="40"/>
          <w:szCs w:val="40"/>
        </w:rPr>
        <w:t>，按箭頭</w:t>
      </w:r>
      <w:r w:rsidR="005D2B6B" w:rsidRPr="00430B69">
        <w:rPr>
          <w:rFonts w:ascii="標楷體" w:eastAsia="標楷體" w:hAnsi="標楷體" w:hint="eastAsia"/>
          <w:b/>
          <w:i/>
          <w:sz w:val="40"/>
          <w:szCs w:val="40"/>
          <w:u w:val="single"/>
        </w:rPr>
        <w:t>上下</w:t>
      </w:r>
      <w:r w:rsidR="005D2B6B">
        <w:rPr>
          <w:rFonts w:ascii="標楷體" w:eastAsia="標楷體" w:hAnsi="標楷體" w:hint="eastAsia"/>
          <w:b/>
          <w:i/>
          <w:sz w:val="40"/>
          <w:szCs w:val="40"/>
          <w:u w:val="single"/>
        </w:rPr>
        <w:t xml:space="preserve"> </w:t>
      </w:r>
      <w:r w:rsidR="005D2B6B" w:rsidRPr="00C672F2">
        <w:rPr>
          <w:rFonts w:ascii="標楷體" w:eastAsia="標楷體" w:hAnsi="標楷體" w:hint="eastAsia"/>
          <w:color w:val="000000" w:themeColor="text1"/>
          <w:sz w:val="52"/>
          <w:szCs w:val="52"/>
          <w:bdr w:val="single" w:sz="4" w:space="0" w:color="auto"/>
        </w:rPr>
        <w:sym w:font="Wingdings 3" w:char="F070"/>
      </w:r>
      <w:r w:rsidR="005D2B6B" w:rsidRPr="00C672F2">
        <w:rPr>
          <w:rFonts w:ascii="標楷體" w:eastAsia="標楷體" w:hAnsi="標楷體" w:hint="eastAsia"/>
          <w:color w:val="000000" w:themeColor="text1"/>
          <w:sz w:val="52"/>
          <w:szCs w:val="52"/>
          <w:bdr w:val="single" w:sz="4" w:space="0" w:color="auto"/>
        </w:rPr>
        <w:sym w:font="Wingdings 3" w:char="F071"/>
      </w:r>
      <w:r w:rsidR="005D2B6B">
        <w:rPr>
          <w:rFonts w:ascii="標楷體" w:eastAsia="標楷體" w:hAnsi="標楷體" w:hint="eastAsia"/>
          <w:sz w:val="40"/>
          <w:szCs w:val="40"/>
        </w:rPr>
        <w:t>鍵來選擇適當年齡</w:t>
      </w:r>
      <w:r w:rsidR="00A403B2" w:rsidRPr="00A403B2">
        <w:rPr>
          <w:rFonts w:ascii="標楷體" w:eastAsia="標楷體" w:hAnsi="標楷體" w:hint="eastAsia"/>
          <w:sz w:val="40"/>
          <w:szCs w:val="40"/>
        </w:rPr>
        <w:t>，確定後按</w:t>
      </w:r>
      <w:r w:rsidR="005D2B6B">
        <w:rPr>
          <w:rFonts w:ascii="標楷體" w:eastAsia="標楷體" w:hAnsi="標楷體" w:hint="eastAsia"/>
          <w:sz w:val="40"/>
          <w:szCs w:val="40"/>
        </w:rPr>
        <w:t>中間的</w:t>
      </w:r>
      <w:r w:rsidR="00A403B2" w:rsidRPr="005D2B6B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設定</w:t>
      </w:r>
      <w:r w:rsidR="00A403B2" w:rsidRPr="00A403B2">
        <w:rPr>
          <w:rFonts w:ascii="標楷體" w:eastAsia="標楷體" w:hAnsi="標楷體" w:hint="eastAsia"/>
          <w:sz w:val="40"/>
          <w:szCs w:val="40"/>
        </w:rPr>
        <w:t>鍵</w:t>
      </w:r>
    </w:p>
    <w:p w:rsidR="00A403B2" w:rsidRDefault="005D2B6B" w:rsidP="00A403B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此時螢幕會顯示</w:t>
      </w:r>
      <w:r>
        <w:rPr>
          <w:rFonts w:ascii="標楷體" w:eastAsia="標楷體" w:hAnsi="標楷體" w:hint="eastAsia"/>
          <w:color w:val="FF0000"/>
          <w:sz w:val="40"/>
          <w:szCs w:val="40"/>
        </w:rPr>
        <w:t>性別，</w:t>
      </w:r>
      <w:r w:rsidR="00A403B2">
        <w:rPr>
          <w:rFonts w:ascii="標楷體" w:eastAsia="標楷體" w:hAnsi="標楷體" w:hint="eastAsia"/>
          <w:sz w:val="40"/>
          <w:szCs w:val="40"/>
        </w:rPr>
        <w:t>再按箭頭</w:t>
      </w:r>
      <w:r w:rsidR="00A403B2" w:rsidRPr="00430B69">
        <w:rPr>
          <w:rFonts w:ascii="標楷體" w:eastAsia="標楷體" w:hAnsi="標楷體" w:hint="eastAsia"/>
          <w:b/>
          <w:i/>
          <w:sz w:val="40"/>
          <w:szCs w:val="40"/>
          <w:u w:val="single"/>
        </w:rPr>
        <w:t>上下</w:t>
      </w:r>
      <w:r w:rsidR="00C672F2">
        <w:rPr>
          <w:rFonts w:ascii="標楷體" w:eastAsia="標楷體" w:hAnsi="標楷體" w:hint="eastAsia"/>
          <w:b/>
          <w:i/>
          <w:sz w:val="40"/>
          <w:szCs w:val="40"/>
          <w:u w:val="single"/>
        </w:rPr>
        <w:t xml:space="preserve"> </w:t>
      </w:r>
      <w:r w:rsidR="00C672F2" w:rsidRPr="00C672F2">
        <w:rPr>
          <w:rFonts w:ascii="標楷體" w:eastAsia="標楷體" w:hAnsi="標楷體" w:hint="eastAsia"/>
          <w:color w:val="000000" w:themeColor="text1"/>
          <w:sz w:val="52"/>
          <w:szCs w:val="52"/>
          <w:bdr w:val="single" w:sz="4" w:space="0" w:color="auto"/>
        </w:rPr>
        <w:sym w:font="Wingdings 3" w:char="F070"/>
      </w:r>
      <w:r w:rsidR="00C672F2" w:rsidRPr="00C672F2">
        <w:rPr>
          <w:rFonts w:ascii="標楷體" w:eastAsia="標楷體" w:hAnsi="標楷體" w:hint="eastAsia"/>
          <w:color w:val="000000" w:themeColor="text1"/>
          <w:sz w:val="52"/>
          <w:szCs w:val="52"/>
          <w:bdr w:val="single" w:sz="4" w:space="0" w:color="auto"/>
        </w:rPr>
        <w:sym w:font="Wingdings 3" w:char="F071"/>
      </w:r>
      <w:r w:rsidR="00A403B2">
        <w:rPr>
          <w:rFonts w:ascii="標楷體" w:eastAsia="標楷體" w:hAnsi="標楷體" w:hint="eastAsia"/>
          <w:sz w:val="40"/>
          <w:szCs w:val="40"/>
        </w:rPr>
        <w:t>鍵選擇</w:t>
      </w:r>
      <w:r w:rsidR="00A403B2" w:rsidRPr="00430B69">
        <w:rPr>
          <w:rFonts w:ascii="標楷體" w:eastAsia="標楷體" w:hAnsi="標楷體" w:hint="eastAsia"/>
          <w:color w:val="FF0000"/>
          <w:sz w:val="40"/>
          <w:szCs w:val="40"/>
        </w:rPr>
        <w:t>性別</w:t>
      </w:r>
      <w:r w:rsidR="00A403B2">
        <w:rPr>
          <w:rFonts w:ascii="標楷體" w:eastAsia="標楷體" w:hAnsi="標楷體" w:hint="eastAsia"/>
          <w:sz w:val="40"/>
          <w:szCs w:val="40"/>
        </w:rPr>
        <w:t>，</w:t>
      </w:r>
      <w:r w:rsidR="00A403B2" w:rsidRPr="00A403B2">
        <w:rPr>
          <w:rFonts w:ascii="標楷體" w:eastAsia="標楷體" w:hAnsi="標楷體" w:hint="eastAsia"/>
          <w:sz w:val="40"/>
          <w:szCs w:val="40"/>
        </w:rPr>
        <w:t>確定後按</w:t>
      </w:r>
      <w:r w:rsidR="00A403B2" w:rsidRPr="005D2B6B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設定</w:t>
      </w:r>
      <w:r w:rsidR="00A403B2" w:rsidRPr="00A403B2">
        <w:rPr>
          <w:rFonts w:ascii="標楷體" w:eastAsia="標楷體" w:hAnsi="標楷體" w:hint="eastAsia"/>
          <w:sz w:val="40"/>
          <w:szCs w:val="40"/>
        </w:rPr>
        <w:t>鍵</w:t>
      </w:r>
    </w:p>
    <w:p w:rsidR="00A403B2" w:rsidRDefault="005D2B6B" w:rsidP="00A403B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此時螢幕會顯示</w:t>
      </w:r>
      <w:r>
        <w:rPr>
          <w:rFonts w:ascii="標楷體" w:eastAsia="標楷體" w:hAnsi="標楷體" w:hint="eastAsia"/>
          <w:color w:val="FF0000"/>
          <w:sz w:val="40"/>
          <w:szCs w:val="40"/>
        </w:rPr>
        <w:t>身高值165，再</w:t>
      </w:r>
      <w:r w:rsidR="00A403B2">
        <w:rPr>
          <w:rFonts w:ascii="標楷體" w:eastAsia="標楷體" w:hAnsi="標楷體" w:hint="eastAsia"/>
          <w:sz w:val="40"/>
          <w:szCs w:val="40"/>
        </w:rPr>
        <w:t>按箭頭</w:t>
      </w:r>
      <w:r w:rsidR="00A403B2" w:rsidRPr="00430B69">
        <w:rPr>
          <w:rFonts w:ascii="標楷體" w:eastAsia="標楷體" w:hAnsi="標楷體" w:hint="eastAsia"/>
          <w:b/>
          <w:i/>
          <w:sz w:val="40"/>
          <w:szCs w:val="40"/>
          <w:u w:val="single"/>
        </w:rPr>
        <w:t>上下</w:t>
      </w:r>
      <w:r w:rsidR="00C672F2" w:rsidRPr="00C672F2">
        <w:rPr>
          <w:rFonts w:ascii="標楷體" w:eastAsia="標楷體" w:hAnsi="標楷體" w:hint="eastAsia"/>
          <w:color w:val="000000" w:themeColor="text1"/>
          <w:sz w:val="52"/>
          <w:szCs w:val="52"/>
          <w:bdr w:val="single" w:sz="4" w:space="0" w:color="auto"/>
        </w:rPr>
        <w:sym w:font="Wingdings 3" w:char="F070"/>
      </w:r>
      <w:r w:rsidR="00C672F2" w:rsidRPr="00C672F2">
        <w:rPr>
          <w:rFonts w:ascii="標楷體" w:eastAsia="標楷體" w:hAnsi="標楷體" w:hint="eastAsia"/>
          <w:color w:val="000000" w:themeColor="text1"/>
          <w:sz w:val="52"/>
          <w:szCs w:val="52"/>
          <w:bdr w:val="single" w:sz="4" w:space="0" w:color="auto"/>
        </w:rPr>
        <w:sym w:font="Wingdings 3" w:char="F071"/>
      </w:r>
      <w:r w:rsidR="00A403B2">
        <w:rPr>
          <w:rFonts w:ascii="標楷體" w:eastAsia="標楷體" w:hAnsi="標楷體" w:hint="eastAsia"/>
          <w:sz w:val="40"/>
          <w:szCs w:val="40"/>
        </w:rPr>
        <w:t>鍵</w:t>
      </w:r>
      <w:r w:rsidR="008C1609">
        <w:rPr>
          <w:rFonts w:ascii="標楷體" w:eastAsia="標楷體" w:hAnsi="標楷體" w:hint="eastAsia"/>
          <w:sz w:val="40"/>
          <w:szCs w:val="40"/>
        </w:rPr>
        <w:t>來</w:t>
      </w:r>
      <w:r>
        <w:rPr>
          <w:rFonts w:ascii="標楷體" w:eastAsia="標楷體" w:hAnsi="標楷體" w:hint="eastAsia"/>
          <w:sz w:val="40"/>
          <w:szCs w:val="40"/>
        </w:rPr>
        <w:t>增減</w:t>
      </w:r>
      <w:r w:rsidR="00A403B2">
        <w:rPr>
          <w:rFonts w:ascii="標楷體" w:eastAsia="標楷體" w:hAnsi="標楷體" w:hint="eastAsia"/>
          <w:sz w:val="40"/>
          <w:szCs w:val="40"/>
        </w:rPr>
        <w:t>鍵入</w:t>
      </w:r>
      <w:r>
        <w:rPr>
          <w:rFonts w:ascii="標楷體" w:eastAsia="標楷體" w:hAnsi="標楷體" w:hint="eastAsia"/>
          <w:sz w:val="40"/>
          <w:szCs w:val="40"/>
        </w:rPr>
        <w:t>適當</w:t>
      </w:r>
      <w:r w:rsidR="00A403B2" w:rsidRPr="00430B69">
        <w:rPr>
          <w:rFonts w:ascii="標楷體" w:eastAsia="標楷體" w:hAnsi="標楷體" w:hint="eastAsia"/>
          <w:color w:val="FF0000"/>
          <w:sz w:val="40"/>
          <w:szCs w:val="40"/>
        </w:rPr>
        <w:t>身高</w:t>
      </w:r>
      <w:r w:rsidR="00A403B2">
        <w:rPr>
          <w:rFonts w:ascii="標楷體" w:eastAsia="標楷體" w:hAnsi="標楷體" w:hint="eastAsia"/>
          <w:sz w:val="40"/>
          <w:szCs w:val="40"/>
        </w:rPr>
        <w:t>，</w:t>
      </w:r>
      <w:r w:rsidR="00A403B2" w:rsidRPr="00A403B2">
        <w:rPr>
          <w:rFonts w:ascii="標楷體" w:eastAsia="標楷體" w:hAnsi="標楷體" w:hint="eastAsia"/>
          <w:sz w:val="40"/>
          <w:szCs w:val="40"/>
        </w:rPr>
        <w:t>確定後按</w:t>
      </w:r>
      <w:r w:rsidR="00A403B2" w:rsidRPr="005D2B6B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設定</w:t>
      </w:r>
      <w:r w:rsidR="00A403B2" w:rsidRPr="00A403B2">
        <w:rPr>
          <w:rFonts w:ascii="標楷體" w:eastAsia="標楷體" w:hAnsi="標楷體" w:hint="eastAsia"/>
          <w:sz w:val="40"/>
          <w:szCs w:val="40"/>
        </w:rPr>
        <w:t>鍵</w:t>
      </w:r>
    </w:p>
    <w:p w:rsidR="00A403B2" w:rsidRDefault="00A403B2" w:rsidP="00A403B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等螢幕</w:t>
      </w:r>
      <w:r w:rsidR="005D2B6B">
        <w:rPr>
          <w:rFonts w:ascii="標楷體" w:eastAsia="標楷體" w:hAnsi="標楷體" w:hint="eastAsia"/>
          <w:sz w:val="40"/>
          <w:szCs w:val="40"/>
        </w:rPr>
        <w:t>數值</w:t>
      </w:r>
      <w:r w:rsidRPr="00430B69">
        <w:rPr>
          <w:rFonts w:ascii="標楷體" w:eastAsia="標楷體" w:hAnsi="標楷體" w:hint="eastAsia"/>
          <w:color w:val="FF0000"/>
          <w:sz w:val="40"/>
          <w:szCs w:val="40"/>
        </w:rPr>
        <w:t>歸零</w:t>
      </w:r>
      <w:r>
        <w:rPr>
          <w:rFonts w:ascii="標楷體" w:eastAsia="標楷體" w:hAnsi="標楷體" w:hint="eastAsia"/>
          <w:sz w:val="40"/>
          <w:szCs w:val="40"/>
        </w:rPr>
        <w:t>即可站上去測量</w:t>
      </w:r>
    </w:p>
    <w:p w:rsidR="00A403B2" w:rsidRDefault="00A403B2" w:rsidP="008C160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等體重體脂都確定後，</w:t>
      </w:r>
      <w:r w:rsidR="008C1609">
        <w:rPr>
          <w:rFonts w:ascii="標楷體" w:eastAsia="標楷體" w:hAnsi="標楷體" w:hint="eastAsia"/>
          <w:sz w:val="40"/>
          <w:szCs w:val="40"/>
        </w:rPr>
        <w:t>再</w:t>
      </w:r>
      <w:r>
        <w:rPr>
          <w:rFonts w:ascii="標楷體" w:eastAsia="標楷體" w:hAnsi="標楷體" w:hint="eastAsia"/>
          <w:sz w:val="40"/>
          <w:szCs w:val="40"/>
        </w:rPr>
        <w:t>按每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個</w:t>
      </w:r>
      <w:proofErr w:type="gramEnd"/>
      <w:r>
        <w:rPr>
          <w:rFonts w:ascii="標楷體" w:eastAsia="標楷體" w:hAnsi="標楷體" w:hint="eastAsia"/>
          <w:sz w:val="40"/>
          <w:szCs w:val="40"/>
        </w:rPr>
        <w:t>項目</w:t>
      </w:r>
      <w:r w:rsidR="008C1609">
        <w:rPr>
          <w:rFonts w:ascii="標楷體" w:eastAsia="標楷體" w:hAnsi="標楷體" w:hint="eastAsia"/>
          <w:sz w:val="40"/>
          <w:szCs w:val="40"/>
        </w:rPr>
        <w:t>按鍵</w:t>
      </w:r>
      <w:r w:rsidR="008C1609">
        <w:rPr>
          <w:rFonts w:ascii="標楷體" w:eastAsia="標楷體" w:hAnsi="標楷體" w:hint="eastAsia"/>
          <w:sz w:val="40"/>
          <w:szCs w:val="40"/>
        </w:rPr>
        <w:lastRenderedPageBreak/>
        <w:t>(內臟脂肪、骨量、體脂肪、基礎代謝/體內年齡、筋肉、體重)依序</w:t>
      </w:r>
      <w:r>
        <w:rPr>
          <w:rFonts w:ascii="標楷體" w:eastAsia="標楷體" w:hAnsi="標楷體" w:hint="eastAsia"/>
          <w:sz w:val="40"/>
          <w:szCs w:val="40"/>
        </w:rPr>
        <w:t>填入表格</w:t>
      </w:r>
    </w:p>
    <w:p w:rsidR="00A403B2" w:rsidRPr="00A403B2" w:rsidRDefault="00A403B2" w:rsidP="00A403B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其中</w:t>
      </w:r>
      <w:r w:rsidRPr="00430B69">
        <w:rPr>
          <w:rFonts w:ascii="標楷體" w:eastAsia="標楷體" w:hAnsi="標楷體" w:hint="eastAsia"/>
          <w:color w:val="FF0000"/>
          <w:sz w:val="40"/>
          <w:szCs w:val="40"/>
        </w:rPr>
        <w:t>筋肉量和基礎代謝都有2個數據</w:t>
      </w:r>
      <w:r>
        <w:rPr>
          <w:rFonts w:ascii="標楷體" w:eastAsia="標楷體" w:hAnsi="標楷體" w:hint="eastAsia"/>
          <w:sz w:val="40"/>
          <w:szCs w:val="40"/>
        </w:rPr>
        <w:t>，</w:t>
      </w:r>
      <w:r w:rsidR="00430B69">
        <w:rPr>
          <w:rFonts w:ascii="標楷體" w:eastAsia="標楷體" w:hAnsi="標楷體" w:hint="eastAsia"/>
          <w:sz w:val="40"/>
          <w:szCs w:val="40"/>
        </w:rPr>
        <w:t>第一個數字出現後等2~3秒會有第二</w:t>
      </w:r>
      <w:proofErr w:type="gramStart"/>
      <w:r w:rsidR="00430B69">
        <w:rPr>
          <w:rFonts w:ascii="標楷體" w:eastAsia="標楷體" w:hAnsi="標楷體" w:hint="eastAsia"/>
          <w:sz w:val="40"/>
          <w:szCs w:val="40"/>
        </w:rPr>
        <w:t>個</w:t>
      </w:r>
      <w:proofErr w:type="gramEnd"/>
      <w:r w:rsidR="00430B69">
        <w:rPr>
          <w:rFonts w:ascii="標楷體" w:eastAsia="標楷體" w:hAnsi="標楷體" w:hint="eastAsia"/>
          <w:sz w:val="40"/>
          <w:szCs w:val="40"/>
        </w:rPr>
        <w:t>數字出現，基礎代謝的第2個數字即為</w:t>
      </w:r>
      <w:r w:rsidR="00430B69" w:rsidRPr="00430B69">
        <w:rPr>
          <w:rFonts w:ascii="標楷體" w:eastAsia="標楷體" w:hAnsi="標楷體" w:hint="eastAsia"/>
          <w:color w:val="FF0000"/>
          <w:sz w:val="40"/>
          <w:szCs w:val="40"/>
        </w:rPr>
        <w:t>體年齡</w:t>
      </w:r>
      <w:r w:rsidR="00430B69">
        <w:rPr>
          <w:rFonts w:ascii="標楷體" w:eastAsia="標楷體" w:hAnsi="標楷體" w:hint="eastAsia"/>
          <w:sz w:val="40"/>
          <w:szCs w:val="40"/>
        </w:rPr>
        <w:t>，筋肉量的第2個數字是</w:t>
      </w:r>
      <w:r w:rsidR="00430B69" w:rsidRPr="00430B69">
        <w:rPr>
          <w:rFonts w:ascii="標楷體" w:eastAsia="標楷體" w:hAnsi="標楷體" w:hint="eastAsia"/>
          <w:color w:val="FF0000"/>
          <w:sz w:val="40"/>
          <w:szCs w:val="40"/>
        </w:rPr>
        <w:t>評分</w:t>
      </w:r>
    </w:p>
    <w:sectPr w:rsidR="00A403B2" w:rsidRPr="00A403B2" w:rsidSect="009603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B2" w:rsidRDefault="00A403B2" w:rsidP="00A403B2">
      <w:r>
        <w:separator/>
      </w:r>
    </w:p>
  </w:endnote>
  <w:endnote w:type="continuationSeparator" w:id="0">
    <w:p w:rsidR="00A403B2" w:rsidRDefault="00A403B2" w:rsidP="00A4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B2" w:rsidRDefault="00A403B2" w:rsidP="00A403B2">
      <w:r>
        <w:separator/>
      </w:r>
    </w:p>
  </w:footnote>
  <w:footnote w:type="continuationSeparator" w:id="0">
    <w:p w:rsidR="00A403B2" w:rsidRDefault="00A403B2" w:rsidP="00A4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56716"/>
    <w:multiLevelType w:val="hybridMultilevel"/>
    <w:tmpl w:val="0292DBA4"/>
    <w:lvl w:ilvl="0" w:tplc="5E8210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31"/>
    <w:rsid w:val="00430B69"/>
    <w:rsid w:val="005B637E"/>
    <w:rsid w:val="005D2B6B"/>
    <w:rsid w:val="007D7931"/>
    <w:rsid w:val="008C1609"/>
    <w:rsid w:val="009603CC"/>
    <w:rsid w:val="00A403B2"/>
    <w:rsid w:val="00C672F2"/>
    <w:rsid w:val="00D9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03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0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03B2"/>
    <w:rPr>
      <w:sz w:val="20"/>
      <w:szCs w:val="20"/>
    </w:rPr>
  </w:style>
  <w:style w:type="paragraph" w:styleId="a7">
    <w:name w:val="List Paragraph"/>
    <w:basedOn w:val="a"/>
    <w:uiPriority w:val="34"/>
    <w:qFormat/>
    <w:rsid w:val="00A403B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D2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2B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03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0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03B2"/>
    <w:rPr>
      <w:sz w:val="20"/>
      <w:szCs w:val="20"/>
    </w:rPr>
  </w:style>
  <w:style w:type="paragraph" w:styleId="a7">
    <w:name w:val="List Paragraph"/>
    <w:basedOn w:val="a"/>
    <w:uiPriority w:val="34"/>
    <w:qFormat/>
    <w:rsid w:val="00A403B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D2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2B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>C.M.T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Fong2</dc:creator>
  <cp:lastModifiedBy>admin</cp:lastModifiedBy>
  <cp:revision>2</cp:revision>
  <cp:lastPrinted>2016-09-18T05:32:00Z</cp:lastPrinted>
  <dcterms:created xsi:type="dcterms:W3CDTF">2017-06-27T09:59:00Z</dcterms:created>
  <dcterms:modified xsi:type="dcterms:W3CDTF">2017-06-27T09:59:00Z</dcterms:modified>
</cp:coreProperties>
</file>